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CA96" w14:textId="77777777" w:rsidR="00D93687" w:rsidRDefault="00716597" w:rsidP="00D93687">
      <w:pPr>
        <w:spacing w:after="0" w:line="240" w:lineRule="auto"/>
        <w:jc w:val="center"/>
        <w:rPr>
          <w:rFonts w:cs="Calibri"/>
          <w:b/>
          <w:color w:val="C00000"/>
          <w:sz w:val="32"/>
          <w:szCs w:val="32"/>
        </w:rPr>
      </w:pPr>
      <w:r w:rsidRPr="00BE3807">
        <w:rPr>
          <w:rFonts w:cs="Calibri"/>
          <w:b/>
          <w:color w:val="C00000"/>
          <w:sz w:val="32"/>
          <w:szCs w:val="32"/>
        </w:rPr>
        <w:t>PUNKTY</w:t>
      </w:r>
    </w:p>
    <w:p w14:paraId="2D26AADE" w14:textId="77777777" w:rsidR="00716597" w:rsidRPr="00D93687" w:rsidRDefault="00716597" w:rsidP="00D93687">
      <w:pPr>
        <w:spacing w:after="0" w:line="240" w:lineRule="auto"/>
        <w:jc w:val="center"/>
        <w:rPr>
          <w:rFonts w:cs="Calibri"/>
          <w:b/>
          <w:color w:val="C00000"/>
          <w:sz w:val="32"/>
          <w:szCs w:val="32"/>
        </w:rPr>
      </w:pPr>
      <w:r w:rsidRPr="00BE3807">
        <w:rPr>
          <w:rFonts w:cs="Calibri"/>
          <w:b/>
          <w:color w:val="C00000"/>
          <w:sz w:val="32"/>
          <w:szCs w:val="32"/>
        </w:rPr>
        <w:t>NIEODPŁATNEJ POMOCY PRAWNEJ ORAZ ŚWIADCZENIE NIEODPŁATNEGO PORADNICTWA OBYWATELSKIEGO i EDUKACJI PRAWNEJ NA TERENIE POWIATU PAJĘCZAŃSKIEGO</w:t>
      </w:r>
    </w:p>
    <w:p w14:paraId="3F75E057" w14:textId="77777777" w:rsidR="00D93687" w:rsidRPr="008C4914" w:rsidRDefault="00D93687" w:rsidP="00D93687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 w:rsidRPr="008C4914">
        <w:rPr>
          <w:rFonts w:eastAsia="Times New Roman" w:cs="Calibri"/>
          <w:color w:val="C00000"/>
          <w:sz w:val="24"/>
          <w:szCs w:val="24"/>
          <w:lang w:eastAsia="pl-PL"/>
        </w:rPr>
        <w:t xml:space="preserve">ZAPISY </w:t>
      </w:r>
      <w:r w:rsidRPr="008C4914">
        <w:rPr>
          <w:rFonts w:eastAsia="Times New Roman" w:cs="Calibri"/>
          <w:sz w:val="24"/>
          <w:szCs w:val="24"/>
          <w:lang w:eastAsia="pl-PL"/>
        </w:rPr>
        <w:t>na wizyty pod numerem telefonu</w:t>
      </w:r>
      <w:r w:rsidRPr="008C4914">
        <w:rPr>
          <w:rFonts w:eastAsia="Times New Roman" w:cs="Calibri"/>
          <w:b/>
          <w:sz w:val="24"/>
          <w:szCs w:val="24"/>
          <w:lang w:eastAsia="pl-PL"/>
        </w:rPr>
        <w:t xml:space="preserve">: </w:t>
      </w:r>
      <w:r w:rsidRPr="008C4914">
        <w:rPr>
          <w:rFonts w:eastAsia="Times New Roman" w:cs="Calibri"/>
          <w:b/>
          <w:color w:val="C00000"/>
          <w:sz w:val="24"/>
          <w:szCs w:val="24"/>
          <w:lang w:eastAsia="pl-PL"/>
        </w:rPr>
        <w:t>34 311 31 20</w:t>
      </w:r>
      <w:r w:rsidRPr="008C4914">
        <w:rPr>
          <w:rStyle w:val="Odwoanieprzypisudolnego"/>
          <w:rFonts w:eastAsia="Times New Roman" w:cs="Calibri"/>
          <w:b/>
          <w:color w:val="C00000"/>
          <w:sz w:val="24"/>
          <w:szCs w:val="24"/>
          <w:lang w:eastAsia="pl-PL"/>
        </w:rPr>
        <w:footnoteReference w:id="1"/>
      </w:r>
      <w:r w:rsidRPr="008C4914">
        <w:rPr>
          <w:color w:val="C00000"/>
          <w:sz w:val="24"/>
          <w:szCs w:val="24"/>
        </w:rPr>
        <w:t xml:space="preserve"> </w:t>
      </w:r>
    </w:p>
    <w:p w14:paraId="48D022CB" w14:textId="75BB560B" w:rsidR="00CD1140" w:rsidRPr="00EC5E04" w:rsidRDefault="00D93687" w:rsidP="00D93687">
      <w:pPr>
        <w:shd w:val="clear" w:color="auto" w:fill="FFFFFF"/>
        <w:spacing w:after="120" w:line="240" w:lineRule="auto"/>
        <w:jc w:val="both"/>
        <w:rPr>
          <w:sz w:val="18"/>
          <w:szCs w:val="18"/>
        </w:rPr>
      </w:pPr>
      <w:r w:rsidRPr="00D93687">
        <w:rPr>
          <w:sz w:val="18"/>
          <w:szCs w:val="18"/>
        </w:rPr>
        <w:t xml:space="preserve">Z ważnych powodów dopuszcza się ustalenie innej kolejności udzielania </w:t>
      </w:r>
      <w:r w:rsidRPr="00D93687">
        <w:rPr>
          <w:rStyle w:val="Uwydatnienie"/>
          <w:sz w:val="18"/>
          <w:szCs w:val="18"/>
        </w:rPr>
        <w:t>nieodpłatnej pomocy</w:t>
      </w:r>
      <w:r w:rsidRPr="00D93687">
        <w:rPr>
          <w:i/>
          <w:sz w:val="18"/>
          <w:szCs w:val="18"/>
        </w:rPr>
        <w:t xml:space="preserve"> </w:t>
      </w:r>
      <w:r w:rsidRPr="00D93687">
        <w:rPr>
          <w:sz w:val="18"/>
          <w:szCs w:val="18"/>
        </w:rPr>
        <w:t>prawnej lub świadczenia nieodpłatnego poradnictwa obywatelskiego. Kobiecie, która jest w ciąży, udzielanie</w:t>
      </w:r>
      <w:r w:rsidRPr="00D93687">
        <w:rPr>
          <w:i/>
          <w:sz w:val="18"/>
          <w:szCs w:val="18"/>
        </w:rPr>
        <w:t xml:space="preserve"> </w:t>
      </w:r>
      <w:r w:rsidRPr="00D93687">
        <w:rPr>
          <w:rStyle w:val="Uwydatnienie"/>
          <w:sz w:val="18"/>
          <w:szCs w:val="18"/>
        </w:rPr>
        <w:t>nieodpłatnej pomocy</w:t>
      </w:r>
      <w:r w:rsidRPr="00D93687">
        <w:rPr>
          <w:i/>
          <w:sz w:val="18"/>
          <w:szCs w:val="18"/>
        </w:rPr>
        <w:t xml:space="preserve"> </w:t>
      </w:r>
      <w:r w:rsidRPr="00D93687">
        <w:rPr>
          <w:sz w:val="18"/>
          <w:szCs w:val="18"/>
        </w:rPr>
        <w:t>prawnej lub świadczenie nieodpłatnego poradnictwa obywatelskiego odbywa się poza kolejnością.</w:t>
      </w:r>
    </w:p>
    <w:p w14:paraId="074AA5A4" w14:textId="77777777" w:rsidR="00716597" w:rsidRPr="008C4914" w:rsidRDefault="00D93687" w:rsidP="008C4914">
      <w:pPr>
        <w:spacing w:after="0" w:line="240" w:lineRule="auto"/>
        <w:rPr>
          <w:rFonts w:cs="Calibri"/>
          <w:b/>
          <w:sz w:val="24"/>
          <w:szCs w:val="24"/>
        </w:rPr>
      </w:pPr>
      <w:r w:rsidRPr="005F6CBE">
        <w:rPr>
          <w:rFonts w:cs="Calibri"/>
          <w:b/>
          <w:sz w:val="24"/>
          <w:szCs w:val="24"/>
        </w:rPr>
        <w:t>Z porad może skorzystać każda osoba, której nie stać na odpłatną pomoc prawną i która złoży stosowne oświadczenie</w:t>
      </w:r>
      <w:r>
        <w:rPr>
          <w:rStyle w:val="Odwoanieprzypisudolnego"/>
          <w:rFonts w:cs="Calibri"/>
          <w:b/>
          <w:sz w:val="24"/>
          <w:szCs w:val="24"/>
        </w:rPr>
        <w:footnoteReference w:id="2"/>
      </w:r>
      <w:r w:rsidRPr="005F6CBE">
        <w:rPr>
          <w:rFonts w:cs="Calibri"/>
          <w:b/>
          <w:sz w:val="24"/>
          <w:szCs w:val="24"/>
        </w:rPr>
        <w:t>.</w:t>
      </w:r>
    </w:p>
    <w:tbl>
      <w:tblPr>
        <w:tblW w:w="157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58"/>
        <w:gridCol w:w="2243"/>
        <w:gridCol w:w="2380"/>
        <w:gridCol w:w="1221"/>
        <w:gridCol w:w="3260"/>
        <w:gridCol w:w="2494"/>
        <w:gridCol w:w="1959"/>
      </w:tblGrid>
      <w:tr w:rsidR="00716597" w:rsidRPr="00734A14" w14:paraId="44A05109" w14:textId="77777777" w:rsidTr="00E669A9">
        <w:trPr>
          <w:trHeight w:val="87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102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0EE9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NAZWA JEDNOSTKI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424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ZAKRES</w:t>
            </w:r>
          </w:p>
          <w:p w14:paraId="1C42D0E4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PORADNICTWA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F63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ADRES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A86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TELEFON </w:t>
            </w:r>
            <w:r>
              <w:rPr>
                <w:rFonts w:cs="Calibri"/>
                <w:b/>
                <w:sz w:val="24"/>
                <w:szCs w:val="24"/>
              </w:rPr>
              <w:t>/FAX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0D31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DOSTĘPNOŚĆ</w:t>
            </w:r>
          </w:p>
          <w:p w14:paraId="4241C15B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dni i godziny </w:t>
            </w:r>
          </w:p>
          <w:p w14:paraId="6FA38E82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F1E2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WWW</w:t>
            </w:r>
          </w:p>
          <w:p w14:paraId="1CB2513B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e-mail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0E16" w14:textId="77777777" w:rsidR="00716597" w:rsidRPr="00734A14" w:rsidRDefault="00716597" w:rsidP="00B06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KRYTERIA DOSTĘPU</w:t>
            </w:r>
          </w:p>
        </w:tc>
      </w:tr>
      <w:tr w:rsidR="00716597" w14:paraId="09942374" w14:textId="77777777" w:rsidTr="00E552CA">
        <w:trPr>
          <w:trHeight w:val="247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A79A" w14:textId="77777777" w:rsidR="00716597" w:rsidRDefault="00716597" w:rsidP="00B065B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89796E9" w14:textId="77777777" w:rsidR="00716597" w:rsidRDefault="00716597" w:rsidP="00B065B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BED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56BE906C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7B76A74" w14:textId="77777777" w:rsidR="00151746" w:rsidRDefault="00151746" w:rsidP="008C49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27BE193" w14:textId="77777777" w:rsidR="00151746" w:rsidRPr="00151746" w:rsidRDefault="00151746" w:rsidP="008C49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51746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Nieodpłatnej Pomocy  Prawnej</w:t>
            </w:r>
            <w:r w:rsidRPr="00151746">
              <w:rPr>
                <w:rFonts w:cs="Calibri"/>
                <w:b/>
                <w:sz w:val="18"/>
                <w:szCs w:val="18"/>
              </w:rPr>
              <w:t xml:space="preserve"> prowadzony przez Okręgową Izbę Radców Prawnych i Okręgową Radę Adwokacką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A6C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62A8003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B782F">
              <w:rPr>
                <w:rFonts w:eastAsia="Times New Roman" w:cs="Calibri"/>
                <w:sz w:val="18"/>
                <w:szCs w:val="18"/>
                <w:lang w:eastAsia="pl-PL"/>
              </w:rPr>
              <w:t>prawo pracy, prawo cywilne, prawo rodzinnego, prawo karne, prawo administracyjne, prawo ubezpieczeń społecznych, przygotowania do rozpoczęcia działalności gospodarczej, prawo podatkowe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0D3" w14:textId="77777777" w:rsidR="00716597" w:rsidRPr="006B782F" w:rsidRDefault="00716597" w:rsidP="008C491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58C7A31" w14:textId="77777777" w:rsidR="00716597" w:rsidRPr="00176DBE" w:rsidRDefault="00716597" w:rsidP="008C4914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76DBE">
              <w:rPr>
                <w:rFonts w:cs="Calibri"/>
                <w:b/>
                <w:color w:val="FF0000"/>
                <w:sz w:val="24"/>
                <w:szCs w:val="24"/>
              </w:rPr>
              <w:t>Punkt 1</w:t>
            </w:r>
          </w:p>
          <w:p w14:paraId="79384B5E" w14:textId="77777777" w:rsidR="00716597" w:rsidRPr="006B782F" w:rsidRDefault="00716597" w:rsidP="008C4914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6B782F">
              <w:rPr>
                <w:rFonts w:cs="Calibri"/>
                <w:sz w:val="18"/>
                <w:szCs w:val="18"/>
              </w:rPr>
              <w:t xml:space="preserve">Starostwo Powiatowe                            w </w:t>
            </w:r>
            <w:r>
              <w:rPr>
                <w:rFonts w:cs="Calibri"/>
                <w:sz w:val="18"/>
                <w:szCs w:val="18"/>
              </w:rPr>
              <w:t xml:space="preserve">Pajęcznie </w:t>
            </w:r>
            <w:r w:rsidRPr="006B782F">
              <w:rPr>
                <w:rFonts w:cs="Calibri"/>
                <w:sz w:val="18"/>
                <w:szCs w:val="18"/>
              </w:rPr>
              <w:t>ul. Kościuszki 76               98-330 Pajęczno</w:t>
            </w:r>
          </w:p>
          <w:p w14:paraId="7FB03D5F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8D4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5E6F8578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77603F3B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6B782F">
              <w:rPr>
                <w:rFonts w:cs="Calibri"/>
                <w:sz w:val="18"/>
                <w:szCs w:val="18"/>
              </w:rPr>
              <w:t>34 311 31 20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730" w14:textId="77777777" w:rsidR="00151746" w:rsidRPr="00151746" w:rsidRDefault="00151746" w:rsidP="008C4914">
            <w:pPr>
              <w:spacing w:before="100" w:beforeAutospacing="1" w:after="100" w:afterAutospacing="1" w:line="259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51746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5174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Harmonogram pracy: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br/>
              <w:t>Poniedziałek: 7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t>30-11.30 -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 radca prawny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br/>
              <w:t xml:space="preserve">Wtorek: 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t>11</w:t>
            </w:r>
            <w:r w:rsidR="005C084E" w:rsidRPr="00151746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t>45-15.45</w:t>
            </w:r>
            <w:r w:rsidR="005C084E" w:rsidRPr="00151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t>-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 adwokat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t>/mediator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br/>
              <w:t>Środa: 7.30-11.30 -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t>adwo</w:t>
            </w:r>
            <w:r w:rsidR="00F47D76">
              <w:rPr>
                <w:rFonts w:eastAsia="Times New Roman" w:cs="Calibri"/>
                <w:sz w:val="18"/>
                <w:szCs w:val="18"/>
                <w:lang w:eastAsia="pl-PL"/>
              </w:rPr>
              <w:t>kat/radca prawny</w:t>
            </w:r>
            <w:r w:rsidR="00F47D76">
              <w:rPr>
                <w:rFonts w:eastAsia="Times New Roman" w:cs="Calibri"/>
                <w:sz w:val="18"/>
                <w:szCs w:val="18"/>
                <w:lang w:eastAsia="pl-PL"/>
              </w:rPr>
              <w:br/>
              <w:t>Czwartek: 7.30-11.30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 – radca prawny</w:t>
            </w:r>
            <w:r w:rsidR="00F47D76">
              <w:rPr>
                <w:rFonts w:eastAsia="Times New Roman" w:cs="Calibri"/>
                <w:sz w:val="18"/>
                <w:szCs w:val="18"/>
                <w:lang w:eastAsia="pl-PL"/>
              </w:rPr>
              <w:t>/mediator</w:t>
            </w:r>
            <w:r w:rsidR="00A029C1">
              <w:rPr>
                <w:rFonts w:eastAsia="Times New Roman" w:cs="Calibri"/>
                <w:sz w:val="18"/>
                <w:szCs w:val="18"/>
                <w:lang w:eastAsia="pl-PL"/>
              </w:rPr>
              <w:br/>
              <w:t>Piątek: 11.45-15.45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 – adwokat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br/>
            </w:r>
          </w:p>
          <w:p w14:paraId="798E96E8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46C1" w14:textId="77777777" w:rsidR="00716597" w:rsidRPr="006B782F" w:rsidRDefault="00D93687" w:rsidP="008C4914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edukacja@powiatpajeczno.pl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959" w14:textId="77777777" w:rsidR="00716597" w:rsidRPr="006B1AA0" w:rsidRDefault="00716597" w:rsidP="00B065BE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6B8FE013" w14:textId="77777777" w:rsidR="00716597" w:rsidRPr="006B1AA0" w:rsidRDefault="00716597" w:rsidP="0015174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B1AA0">
              <w:rPr>
                <w:rFonts w:cs="Calibri"/>
                <w:b/>
                <w:sz w:val="18"/>
                <w:szCs w:val="18"/>
              </w:rPr>
              <w:t>mieszkańcy powiatu</w:t>
            </w:r>
          </w:p>
        </w:tc>
      </w:tr>
      <w:tr w:rsidR="00716597" w14:paraId="7AA3A2BA" w14:textId="77777777" w:rsidTr="00E669A9">
        <w:trPr>
          <w:trHeight w:val="844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802" w14:textId="77777777" w:rsidR="00716597" w:rsidRDefault="00716597" w:rsidP="00B065B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769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B56BA4F" w14:textId="46B0550B" w:rsidR="00151746" w:rsidRPr="00AE2C37" w:rsidRDefault="00151746" w:rsidP="00AE2C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51746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Nieodpłatnej Pomocy Prawnej oraz świadczenia nieodpłatnego poradnictwa obywatelskiego i edukacji prawnej</w:t>
            </w:r>
            <w:r w:rsidRPr="00151746">
              <w:rPr>
                <w:rFonts w:cs="Calibri"/>
                <w:b/>
                <w:sz w:val="18"/>
                <w:szCs w:val="18"/>
              </w:rPr>
              <w:t xml:space="preserve"> prowadzony przez</w:t>
            </w:r>
            <w:r w:rsidR="00E552CA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151746">
              <w:rPr>
                <w:rFonts w:cs="Calibri"/>
                <w:b/>
                <w:sz w:val="18"/>
                <w:szCs w:val="18"/>
              </w:rPr>
              <w:t xml:space="preserve">organizację pozarządową </w:t>
            </w:r>
            <w:r w:rsidR="00EC5E04">
              <w:rPr>
                <w:rFonts w:cs="Calibri"/>
                <w:b/>
                <w:sz w:val="18"/>
                <w:szCs w:val="18"/>
              </w:rPr>
              <w:t>Stowarzyszenie SURSUM CORDA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995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12B1ADA7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B782F">
              <w:rPr>
                <w:rFonts w:cs="Calibri"/>
                <w:sz w:val="18"/>
                <w:szCs w:val="18"/>
              </w:rPr>
              <w:t>prawo pracy, prawo cywilne, prawo rodzinnego, prawo karne, prawo administracyjne, prawo ubezpieczeń społecznych, przygotowania do rozpoczęcia działalności gospodarczej, prawo podatkowe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EF3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DFBCB5A" w14:textId="77777777" w:rsidR="00716597" w:rsidRPr="00176DBE" w:rsidRDefault="00716597" w:rsidP="008C4914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176DBE">
              <w:rPr>
                <w:rFonts w:cs="Calibri"/>
                <w:b/>
                <w:color w:val="FF0000"/>
                <w:sz w:val="24"/>
                <w:szCs w:val="24"/>
              </w:rPr>
              <w:t>Punkt 2</w:t>
            </w:r>
          </w:p>
          <w:p w14:paraId="3FB53C0C" w14:textId="77777777" w:rsidR="001D5276" w:rsidRPr="006B782F" w:rsidRDefault="001D5276" w:rsidP="001D5276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6B782F">
              <w:rPr>
                <w:rFonts w:cs="Calibri"/>
                <w:sz w:val="18"/>
                <w:szCs w:val="18"/>
              </w:rPr>
              <w:t xml:space="preserve">Starostwo Powiatowe                            w </w:t>
            </w:r>
            <w:r>
              <w:rPr>
                <w:rFonts w:cs="Calibri"/>
                <w:sz w:val="18"/>
                <w:szCs w:val="18"/>
              </w:rPr>
              <w:t xml:space="preserve">Pajęcznie </w:t>
            </w:r>
            <w:r w:rsidRPr="006B782F">
              <w:rPr>
                <w:rFonts w:cs="Calibri"/>
                <w:sz w:val="18"/>
                <w:szCs w:val="18"/>
              </w:rPr>
              <w:t>ul. Kościuszki 76               98-330 Pajęczno</w:t>
            </w:r>
          </w:p>
          <w:p w14:paraId="26CD780B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61D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6F42163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6B782F">
              <w:rPr>
                <w:rFonts w:cs="Calibri"/>
                <w:sz w:val="18"/>
                <w:szCs w:val="18"/>
              </w:rPr>
              <w:t>34 311 31 20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E6A" w14:textId="77777777" w:rsidR="00716597" w:rsidRPr="006B782F" w:rsidRDefault="00716597" w:rsidP="008C491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23E2AE1E" w14:textId="180C967D" w:rsidR="00716597" w:rsidRPr="00151746" w:rsidRDefault="00151746" w:rsidP="00F47D7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5174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Harmonogram pracy: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t> 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br/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Poniedziałek: 11.45-15.45 - adwokat</w:t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br/>
              <w:t xml:space="preserve">Wtorek: 7.30-11.30 </w:t>
            </w:r>
            <w:r w:rsidR="00E552CA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F47D76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76B78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radca prawny/doradca obywatelski</w:t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br/>
              <w:t xml:space="preserve">Środa: 11.45-15.45 </w:t>
            </w:r>
            <w:r w:rsidR="00F47D76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–</w:t>
            </w:r>
            <w:r w:rsidRPr="00696C32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76B78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radca prawny</w:t>
            </w:r>
            <w:r w:rsidR="00F47D76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br/>
              <w:t>Czwartek: 11.45-15.45</w:t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-</w:t>
            </w:r>
            <w:r w:rsidRPr="00696C32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radca prawny/doradca obywatelski</w:t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br/>
              <w:t>Piątek: 7.30-11.30 -</w:t>
            </w:r>
            <w:r w:rsidRPr="00696C32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radca prawny</w:t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/d</w:t>
            </w:r>
            <w:r w:rsidR="00E51B4B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o</w:t>
            </w:r>
            <w:r w:rsidR="00B01C21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radca obywatelski</w:t>
            </w:r>
            <w:r w:rsidRPr="00151746">
              <w:rPr>
                <w:rFonts w:eastAsia="Times New Roman" w:cs="Calibri"/>
                <w:sz w:val="18"/>
                <w:szCs w:val="18"/>
                <w:lang w:eastAsia="pl-PL"/>
              </w:rPr>
              <w:br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4EC" w14:textId="77777777" w:rsidR="00716597" w:rsidRPr="006B782F" w:rsidRDefault="00D93687" w:rsidP="008C4914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edukacja@powiatpajeczno.pl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B46" w14:textId="77777777" w:rsidR="00716597" w:rsidRPr="006B1AA0" w:rsidRDefault="00716597" w:rsidP="00B065BE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124EF898" w14:textId="77777777" w:rsidR="00716597" w:rsidRPr="006B1AA0" w:rsidRDefault="00716597" w:rsidP="0015174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B1AA0">
              <w:rPr>
                <w:rFonts w:cs="Calibri"/>
                <w:b/>
                <w:sz w:val="18"/>
                <w:szCs w:val="18"/>
              </w:rPr>
              <w:t>mieszkańcy powiatu</w:t>
            </w:r>
          </w:p>
        </w:tc>
      </w:tr>
    </w:tbl>
    <w:p w14:paraId="72A6ACA8" w14:textId="77777777" w:rsidR="00517C81" w:rsidRDefault="00517C81"/>
    <w:sectPr w:rsidR="00517C81" w:rsidSect="00B01C21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98DE" w14:textId="77777777" w:rsidR="00594F55" w:rsidRDefault="00594F55" w:rsidP="00D93687">
      <w:pPr>
        <w:spacing w:after="0" w:line="240" w:lineRule="auto"/>
      </w:pPr>
      <w:r>
        <w:separator/>
      </w:r>
    </w:p>
  </w:endnote>
  <w:endnote w:type="continuationSeparator" w:id="0">
    <w:p w14:paraId="6812F689" w14:textId="77777777" w:rsidR="00594F55" w:rsidRDefault="00594F55" w:rsidP="00D9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348C" w14:textId="77777777" w:rsidR="00594F55" w:rsidRDefault="00594F55" w:rsidP="00D93687">
      <w:pPr>
        <w:spacing w:after="0" w:line="240" w:lineRule="auto"/>
      </w:pPr>
      <w:r>
        <w:separator/>
      </w:r>
    </w:p>
  </w:footnote>
  <w:footnote w:type="continuationSeparator" w:id="0">
    <w:p w14:paraId="6146B388" w14:textId="77777777" w:rsidR="00594F55" w:rsidRDefault="00594F55" w:rsidP="00D93687">
      <w:pPr>
        <w:spacing w:after="0" w:line="240" w:lineRule="auto"/>
      </w:pPr>
      <w:r>
        <w:continuationSeparator/>
      </w:r>
    </w:p>
  </w:footnote>
  <w:footnote w:id="1">
    <w:p w14:paraId="599A89C4" w14:textId="77777777" w:rsidR="00D93687" w:rsidRPr="00F47D76" w:rsidRDefault="00D93687" w:rsidP="00D93687">
      <w:pPr>
        <w:shd w:val="clear" w:color="auto" w:fill="FFFFFF"/>
        <w:spacing w:after="12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  <w:r w:rsidRPr="00D9368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D93687">
        <w:rPr>
          <w:rFonts w:ascii="Times New Roman" w:hAnsi="Times New Roman"/>
          <w:sz w:val="16"/>
          <w:szCs w:val="16"/>
        </w:rPr>
        <w:t xml:space="preserve"> </w:t>
      </w:r>
      <w:r w:rsidRPr="00D93687">
        <w:rPr>
          <w:rFonts w:ascii="Times New Roman" w:eastAsiaTheme="minorHAnsi" w:hAnsi="Times New Roman"/>
          <w:sz w:val="16"/>
          <w:szCs w:val="16"/>
        </w:rPr>
        <w:t xml:space="preserve">Osobom ze znaczną niepełnosprawnością ruchową, które nie mogą stawić się w punkcie osobiście, oraz osobom doświadczającym trudności w komunikowaniu się, o których mowa w ustawie z dnia 19 sierpnia 2011 r. o języku migowym i innych środkach komunikowania się </w:t>
      </w:r>
      <w:r w:rsidR="00F47D76">
        <w:rPr>
          <w:rFonts w:ascii="Times New Roman" w:eastAsiaTheme="minorHAnsi" w:hAnsi="Times New Roman"/>
          <w:sz w:val="16"/>
          <w:szCs w:val="16"/>
        </w:rPr>
        <w:t>(t.j. Dz. U. z 2023 r. poz. 20</w:t>
      </w:r>
      <w:r w:rsidRPr="00D93687">
        <w:rPr>
          <w:rFonts w:ascii="Times New Roman" w:eastAsiaTheme="minorHAnsi" w:hAnsi="Times New Roman"/>
          <w:sz w:val="16"/>
          <w:szCs w:val="16"/>
        </w:rPr>
        <w:t>), może być udzielana nieodpłatna pomoc prawna także poza punktem albo za pośrednictwem środków porozumiewania się na odległość.</w:t>
      </w:r>
    </w:p>
    <w:p w14:paraId="18A4022A" w14:textId="77777777" w:rsidR="00D93687" w:rsidRPr="00D93687" w:rsidRDefault="00D93687" w:rsidP="00D93687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2">
    <w:p w14:paraId="66F3D68E" w14:textId="77777777" w:rsidR="00D93687" w:rsidRPr="00D93687" w:rsidRDefault="00D93687" w:rsidP="00D93687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  <w:r w:rsidRPr="00D9368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D93687">
        <w:rPr>
          <w:rFonts w:ascii="Times New Roman" w:hAnsi="Times New Roman"/>
          <w:sz w:val="16"/>
          <w:szCs w:val="16"/>
        </w:rPr>
        <w:t xml:space="preserve"> </w:t>
      </w:r>
      <w:r w:rsidR="00F47D76">
        <w:rPr>
          <w:rFonts w:ascii="Times New Roman" w:eastAsiaTheme="minorHAnsi" w:hAnsi="Times New Roman"/>
          <w:sz w:val="16"/>
          <w:szCs w:val="16"/>
        </w:rPr>
        <w:t>Budynek</w:t>
      </w:r>
      <w:r w:rsidRPr="00D93687">
        <w:rPr>
          <w:rFonts w:ascii="Times New Roman" w:eastAsiaTheme="minorHAnsi" w:hAnsi="Times New Roman"/>
          <w:sz w:val="16"/>
          <w:szCs w:val="16"/>
        </w:rPr>
        <w:t>, w któ</w:t>
      </w:r>
      <w:r w:rsidR="00F47D76">
        <w:rPr>
          <w:rFonts w:ascii="Times New Roman" w:eastAsiaTheme="minorHAnsi" w:hAnsi="Times New Roman"/>
          <w:sz w:val="16"/>
          <w:szCs w:val="16"/>
        </w:rPr>
        <w:t>rym</w:t>
      </w:r>
      <w:r w:rsidRPr="00D93687">
        <w:rPr>
          <w:rFonts w:ascii="Times New Roman" w:eastAsiaTheme="minorHAnsi" w:hAnsi="Times New Roman"/>
          <w:sz w:val="16"/>
          <w:szCs w:val="16"/>
        </w:rPr>
        <w:t xml:space="preserve"> znajdują się punkty nieodpłatnej pomocy prawnej  i nieodpłatnego poradnictwa obywatelskiego są przystosowane dla osób niepełnosprawnych tj. posiadają podjazdy i windy, a dodatkowo lokale,</w:t>
      </w:r>
      <w:r w:rsidR="008C4914">
        <w:rPr>
          <w:rFonts w:ascii="Times New Roman" w:eastAsiaTheme="minorHAnsi" w:hAnsi="Times New Roman"/>
          <w:sz w:val="16"/>
          <w:szCs w:val="16"/>
        </w:rPr>
        <w:t xml:space="preserve">    </w:t>
      </w:r>
      <w:r w:rsidRPr="00D93687">
        <w:rPr>
          <w:rFonts w:ascii="Times New Roman" w:eastAsiaTheme="minorHAnsi" w:hAnsi="Times New Roman"/>
          <w:sz w:val="16"/>
          <w:szCs w:val="16"/>
        </w:rPr>
        <w:t xml:space="preserve"> w którym udzielane są porady znajdują się na parterze.</w:t>
      </w:r>
    </w:p>
    <w:p w14:paraId="337AE280" w14:textId="77777777" w:rsidR="00D93687" w:rsidRPr="00D93687" w:rsidRDefault="00D93687" w:rsidP="00D93687">
      <w:pPr>
        <w:pStyle w:val="Tekstprzypisudolnego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97"/>
    <w:rsid w:val="00131BFB"/>
    <w:rsid w:val="00151746"/>
    <w:rsid w:val="00155F19"/>
    <w:rsid w:val="00176B78"/>
    <w:rsid w:val="00176DBE"/>
    <w:rsid w:val="001D5276"/>
    <w:rsid w:val="001D6BC6"/>
    <w:rsid w:val="001E5C33"/>
    <w:rsid w:val="002A56D9"/>
    <w:rsid w:val="003A1016"/>
    <w:rsid w:val="003B1AF5"/>
    <w:rsid w:val="003D5E2C"/>
    <w:rsid w:val="004827ED"/>
    <w:rsid w:val="004F01D9"/>
    <w:rsid w:val="005061E9"/>
    <w:rsid w:val="00517C81"/>
    <w:rsid w:val="0056484A"/>
    <w:rsid w:val="00594F55"/>
    <w:rsid w:val="005C084E"/>
    <w:rsid w:val="006037D0"/>
    <w:rsid w:val="00633CA4"/>
    <w:rsid w:val="00642511"/>
    <w:rsid w:val="0065112B"/>
    <w:rsid w:val="00671DB9"/>
    <w:rsid w:val="00696C32"/>
    <w:rsid w:val="006C4BA2"/>
    <w:rsid w:val="00716597"/>
    <w:rsid w:val="007D0C41"/>
    <w:rsid w:val="007E30DB"/>
    <w:rsid w:val="007F5114"/>
    <w:rsid w:val="008C4914"/>
    <w:rsid w:val="00913615"/>
    <w:rsid w:val="00960F45"/>
    <w:rsid w:val="00A029C1"/>
    <w:rsid w:val="00A952F9"/>
    <w:rsid w:val="00AE2C37"/>
    <w:rsid w:val="00B01C21"/>
    <w:rsid w:val="00B31D77"/>
    <w:rsid w:val="00BF7261"/>
    <w:rsid w:val="00C85065"/>
    <w:rsid w:val="00CB3912"/>
    <w:rsid w:val="00CD1140"/>
    <w:rsid w:val="00D05E27"/>
    <w:rsid w:val="00D31B08"/>
    <w:rsid w:val="00D93687"/>
    <w:rsid w:val="00DC17B7"/>
    <w:rsid w:val="00E01270"/>
    <w:rsid w:val="00E31373"/>
    <w:rsid w:val="00E51B4B"/>
    <w:rsid w:val="00E552CA"/>
    <w:rsid w:val="00E669A9"/>
    <w:rsid w:val="00EC5E04"/>
    <w:rsid w:val="00F47D76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990B"/>
  <w15:chartTrackingRefBased/>
  <w15:docId w15:val="{3D716BCD-3CA6-4EEC-9E78-8FA3D690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8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8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9368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Konieczny</dc:creator>
  <cp:keywords/>
  <dc:description/>
  <cp:lastModifiedBy>Agnieszka Światłowska</cp:lastModifiedBy>
  <cp:revision>4</cp:revision>
  <cp:lastPrinted>2021-01-04T08:10:00Z</cp:lastPrinted>
  <dcterms:created xsi:type="dcterms:W3CDTF">2024-01-04T10:12:00Z</dcterms:created>
  <dcterms:modified xsi:type="dcterms:W3CDTF">2024-01-04T10:16:00Z</dcterms:modified>
</cp:coreProperties>
</file>