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AD" w:rsidRDefault="00522FAD" w:rsidP="00522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104775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FAD" w:rsidRPr="00522FAD" w:rsidRDefault="00522FAD" w:rsidP="00522FA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2FAD" w:rsidRPr="00522FAD" w:rsidRDefault="00522FAD" w:rsidP="00522F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2FAD" w:rsidRDefault="000B63F9" w:rsidP="00522FAD">
      <w:pPr>
        <w:pStyle w:val="Akapitzlist"/>
        <w:spacing w:after="0" w:line="360" w:lineRule="auto"/>
        <w:ind w:left="2844" w:firstLine="6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FAD">
        <w:rPr>
          <w:rFonts w:ascii="Times New Roman" w:eastAsia="Times New Roman" w:hAnsi="Times New Roman" w:cs="Times New Roman"/>
          <w:b/>
          <w:sz w:val="24"/>
          <w:szCs w:val="24"/>
        </w:rPr>
        <w:t>KARTA INFORMACYJNA PORADNICTWA</w:t>
      </w:r>
    </w:p>
    <w:p w:rsidR="001804B8" w:rsidRPr="00522FAD" w:rsidRDefault="001804B8" w:rsidP="00522FAD">
      <w:pPr>
        <w:pStyle w:val="Akapitzlist"/>
        <w:spacing w:after="0" w:line="360" w:lineRule="auto"/>
        <w:ind w:left="2844" w:firstLine="696"/>
        <w:rPr>
          <w:rFonts w:ascii="Times New Roman" w:hAnsi="Times New Roman" w:cs="Times New Roman"/>
          <w:sz w:val="24"/>
          <w:szCs w:val="24"/>
        </w:rPr>
      </w:pPr>
    </w:p>
    <w:p w:rsidR="00291363" w:rsidRPr="00522FAD" w:rsidRDefault="000B63F9" w:rsidP="00522FAD">
      <w:pPr>
        <w:spacing w:after="0" w:line="36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FAD">
        <w:rPr>
          <w:rFonts w:ascii="Times New Roman" w:eastAsia="Times New Roman" w:hAnsi="Times New Roman" w:cs="Times New Roman"/>
          <w:b/>
          <w:sz w:val="24"/>
          <w:szCs w:val="24"/>
        </w:rPr>
        <w:t xml:space="preserve">WYKAZ PUNKTÓW W POWIECIE </w:t>
      </w:r>
      <w:r w:rsidR="00CD6ABA" w:rsidRPr="00522FAD">
        <w:rPr>
          <w:rFonts w:ascii="Times New Roman" w:eastAsia="Times New Roman" w:hAnsi="Times New Roman" w:cs="Times New Roman"/>
          <w:b/>
          <w:sz w:val="24"/>
          <w:szCs w:val="24"/>
        </w:rPr>
        <w:t>PAJĘCZAŃSKIM</w:t>
      </w:r>
    </w:p>
    <w:p w:rsidR="00291363" w:rsidRPr="00291363" w:rsidRDefault="000B63F9" w:rsidP="004E6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63">
        <w:rPr>
          <w:rFonts w:ascii="Times New Roman" w:eastAsia="Times New Roman" w:hAnsi="Times New Roman" w:cs="Times New Roman"/>
          <w:b/>
          <w:sz w:val="24"/>
          <w:szCs w:val="24"/>
        </w:rPr>
        <w:t>W ZAKRESIE UDZIELANI</w:t>
      </w:r>
      <w:r w:rsidR="00291363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4E6CA8">
        <w:rPr>
          <w:rFonts w:ascii="Times New Roman" w:eastAsia="Times New Roman" w:hAnsi="Times New Roman" w:cs="Times New Roman"/>
          <w:b/>
          <w:sz w:val="24"/>
          <w:szCs w:val="24"/>
        </w:rPr>
        <w:t xml:space="preserve">MEDJACJI </w:t>
      </w:r>
    </w:p>
    <w:p w:rsidR="001804B8" w:rsidRDefault="001804B8" w:rsidP="002913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06E" w:rsidRPr="00291363" w:rsidRDefault="000B63F9" w:rsidP="00291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63">
        <w:rPr>
          <w:rFonts w:ascii="Times New Roman" w:eastAsia="Times New Roman" w:hAnsi="Times New Roman" w:cs="Times New Roman"/>
          <w:sz w:val="24"/>
          <w:szCs w:val="24"/>
        </w:rPr>
        <w:t>Zgodnie z przepisami ustawy z dnia 5 sierpnia 2015r. o nieodpłatnej pomocy prawnej ora</w:t>
      </w:r>
      <w:r w:rsidR="002A4E1B">
        <w:rPr>
          <w:rFonts w:ascii="Times New Roman" w:eastAsia="Times New Roman" w:hAnsi="Times New Roman" w:cs="Times New Roman"/>
          <w:sz w:val="24"/>
          <w:szCs w:val="24"/>
        </w:rPr>
        <w:t>z edukacji prawnej (Dz.U. z 202</w:t>
      </w:r>
      <w:r w:rsidR="00E37546">
        <w:rPr>
          <w:rFonts w:ascii="Times New Roman" w:eastAsia="Times New Roman" w:hAnsi="Times New Roman" w:cs="Times New Roman"/>
          <w:sz w:val="24"/>
          <w:szCs w:val="24"/>
        </w:rPr>
        <w:t>1 r. poz. 945</w:t>
      </w:r>
      <w:r w:rsidRPr="00291363">
        <w:rPr>
          <w:rFonts w:ascii="Times New Roman" w:eastAsia="Times New Roman" w:hAnsi="Times New Roman" w:cs="Times New Roman"/>
          <w:sz w:val="24"/>
          <w:szCs w:val="24"/>
        </w:rPr>
        <w:t xml:space="preserve">) od 1 </w:t>
      </w:r>
      <w:r w:rsidR="00E37546">
        <w:rPr>
          <w:rFonts w:ascii="Times New Roman" w:eastAsia="Times New Roman" w:hAnsi="Times New Roman" w:cs="Times New Roman"/>
          <w:sz w:val="24"/>
          <w:szCs w:val="24"/>
        </w:rPr>
        <w:t xml:space="preserve">stycznia 2023 </w:t>
      </w:r>
      <w:r w:rsidRPr="00291363">
        <w:rPr>
          <w:rFonts w:ascii="Times New Roman" w:eastAsia="Times New Roman" w:hAnsi="Times New Roman" w:cs="Times New Roman"/>
          <w:sz w:val="24"/>
          <w:szCs w:val="24"/>
        </w:rPr>
        <w:t>r. będą udzielane nieodpłatne porady prawne oraz nieodpłatne porady obywatelskie wg. poniższego wykazu.</w:t>
      </w:r>
    </w:p>
    <w:p w:rsidR="00CD6ABA" w:rsidRPr="00291363" w:rsidRDefault="000B63F9" w:rsidP="00291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363">
        <w:rPr>
          <w:rFonts w:ascii="Times New Roman" w:eastAsia="Times New Roman" w:hAnsi="Times New Roman" w:cs="Times New Roman"/>
          <w:sz w:val="24"/>
          <w:szCs w:val="24"/>
        </w:rPr>
        <w:t xml:space="preserve">Na terenie Powiatu </w:t>
      </w:r>
      <w:r w:rsidR="00CD6ABA" w:rsidRPr="00291363">
        <w:rPr>
          <w:rFonts w:ascii="Times New Roman" w:eastAsia="Times New Roman" w:hAnsi="Times New Roman" w:cs="Times New Roman"/>
          <w:sz w:val="24"/>
          <w:szCs w:val="24"/>
        </w:rPr>
        <w:t>Pajęczańskiego</w:t>
      </w:r>
      <w:r w:rsidRPr="00291363">
        <w:rPr>
          <w:rFonts w:ascii="Times New Roman" w:eastAsia="Times New Roman" w:hAnsi="Times New Roman" w:cs="Times New Roman"/>
          <w:sz w:val="24"/>
          <w:szCs w:val="24"/>
        </w:rPr>
        <w:t xml:space="preserve"> zostały utworzone 2 punkty</w:t>
      </w:r>
      <w:r w:rsidR="00CD6ABA" w:rsidRPr="00291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FAD" w:rsidRDefault="00CD6ABA" w:rsidP="00291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363">
        <w:rPr>
          <w:rFonts w:ascii="Times New Roman" w:eastAsia="Times New Roman" w:hAnsi="Times New Roman" w:cs="Times New Roman"/>
          <w:b/>
          <w:sz w:val="24"/>
          <w:szCs w:val="24"/>
        </w:rPr>
        <w:t>Punkt Nr 1</w:t>
      </w:r>
      <w:r w:rsidRPr="00291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ABA" w:rsidRPr="00291363" w:rsidRDefault="00CD6ABA" w:rsidP="00170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363">
        <w:rPr>
          <w:rFonts w:ascii="Times New Roman" w:eastAsia="Times New Roman" w:hAnsi="Times New Roman" w:cs="Times New Roman"/>
          <w:sz w:val="24"/>
          <w:szCs w:val="24"/>
        </w:rPr>
        <w:t>świadczący Nieodpłatn</w:t>
      </w:r>
      <w:r w:rsidR="00E77B18" w:rsidRPr="0029136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291363">
        <w:rPr>
          <w:rFonts w:ascii="Times New Roman" w:eastAsia="Times New Roman" w:hAnsi="Times New Roman" w:cs="Times New Roman"/>
          <w:sz w:val="24"/>
          <w:szCs w:val="24"/>
        </w:rPr>
        <w:t xml:space="preserve"> Pomoc P</w:t>
      </w:r>
      <w:r w:rsidR="000B63F9" w:rsidRPr="00291363">
        <w:rPr>
          <w:rFonts w:ascii="Times New Roman" w:eastAsia="Times New Roman" w:hAnsi="Times New Roman" w:cs="Times New Roman"/>
          <w:sz w:val="24"/>
          <w:szCs w:val="24"/>
        </w:rPr>
        <w:t>rawn</w:t>
      </w:r>
      <w:r w:rsidR="00E77B18" w:rsidRPr="00291363"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Pr="00291363">
        <w:rPr>
          <w:rFonts w:ascii="Times New Roman" w:eastAsia="Times New Roman" w:hAnsi="Times New Roman" w:cs="Times New Roman"/>
          <w:sz w:val="24"/>
          <w:szCs w:val="24"/>
        </w:rPr>
        <w:t>zlokalizowany w budynku Starostwa Powiatowego</w:t>
      </w:r>
      <w:r w:rsidR="00522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363">
        <w:rPr>
          <w:rFonts w:ascii="Times New Roman" w:eastAsia="Times New Roman" w:hAnsi="Times New Roman" w:cs="Times New Roman"/>
          <w:sz w:val="24"/>
          <w:szCs w:val="24"/>
        </w:rPr>
        <w:t>w Pajęcznie ul. Kościuszki 76 98-330 Pajęczno</w:t>
      </w:r>
      <w:r w:rsidR="00E77B18" w:rsidRPr="00291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2FAD" w:rsidRDefault="00E77B18" w:rsidP="00291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363">
        <w:rPr>
          <w:rFonts w:ascii="Times New Roman" w:eastAsia="Times New Roman" w:hAnsi="Times New Roman" w:cs="Times New Roman"/>
          <w:b/>
          <w:sz w:val="24"/>
          <w:szCs w:val="24"/>
        </w:rPr>
        <w:t>Punkt Nr 2</w:t>
      </w:r>
      <w:r w:rsidRPr="00291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546" w:rsidRPr="00291363" w:rsidRDefault="00E77B18" w:rsidP="00E37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363">
        <w:rPr>
          <w:rFonts w:ascii="Times New Roman" w:eastAsia="Times New Roman" w:hAnsi="Times New Roman" w:cs="Times New Roman"/>
          <w:sz w:val="24"/>
          <w:szCs w:val="24"/>
        </w:rPr>
        <w:t>świadczący Nieodpłatną Pomoc Prawną oraz Nieodpł</w:t>
      </w:r>
      <w:r w:rsidR="00291363">
        <w:rPr>
          <w:rFonts w:ascii="Times New Roman" w:eastAsia="Times New Roman" w:hAnsi="Times New Roman" w:cs="Times New Roman"/>
          <w:sz w:val="24"/>
          <w:szCs w:val="24"/>
        </w:rPr>
        <w:t xml:space="preserve">atne Poradnictwo Obywatelskie </w:t>
      </w:r>
      <w:r w:rsidRPr="00291363">
        <w:rPr>
          <w:rFonts w:ascii="Times New Roman" w:eastAsia="Times New Roman" w:hAnsi="Times New Roman" w:cs="Times New Roman"/>
          <w:sz w:val="24"/>
          <w:szCs w:val="24"/>
        </w:rPr>
        <w:t xml:space="preserve">i Edukację Prawną zlokalizowany </w:t>
      </w:r>
      <w:r w:rsidR="000B63F9" w:rsidRPr="00291363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E37546">
        <w:rPr>
          <w:rFonts w:ascii="Times New Roman" w:eastAsia="Times New Roman" w:hAnsi="Times New Roman" w:cs="Times New Roman"/>
          <w:sz w:val="24"/>
          <w:szCs w:val="24"/>
        </w:rPr>
        <w:t>w b</w:t>
      </w:r>
      <w:r w:rsidR="00CD6ABA" w:rsidRPr="00291363">
        <w:rPr>
          <w:rFonts w:ascii="Times New Roman" w:eastAsia="Times New Roman" w:hAnsi="Times New Roman" w:cs="Times New Roman"/>
          <w:sz w:val="24"/>
          <w:szCs w:val="24"/>
        </w:rPr>
        <w:t xml:space="preserve">udynku </w:t>
      </w:r>
      <w:r w:rsidR="00E37546" w:rsidRPr="00291363">
        <w:rPr>
          <w:rFonts w:ascii="Times New Roman" w:eastAsia="Times New Roman" w:hAnsi="Times New Roman" w:cs="Times New Roman"/>
          <w:sz w:val="24"/>
          <w:szCs w:val="24"/>
        </w:rPr>
        <w:t>Starostwa Powiatowego</w:t>
      </w:r>
      <w:r w:rsidR="00E37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546" w:rsidRPr="00291363">
        <w:rPr>
          <w:rFonts w:ascii="Times New Roman" w:eastAsia="Times New Roman" w:hAnsi="Times New Roman" w:cs="Times New Roman"/>
          <w:sz w:val="24"/>
          <w:szCs w:val="24"/>
        </w:rPr>
        <w:t>w Pajęcznie ul. Kościuszki 76 98-330 Pajęczno</w:t>
      </w:r>
      <w:r w:rsidR="00E37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4B8" w:rsidRPr="00291363" w:rsidRDefault="001804B8" w:rsidP="004E6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1186" w:type="dxa"/>
        <w:tblInd w:w="-147" w:type="dxa"/>
        <w:tblLook w:val="04A0" w:firstRow="1" w:lastRow="0" w:firstColumn="1" w:lastColumn="0" w:noHBand="0" w:noVBand="1"/>
      </w:tblPr>
      <w:tblGrid>
        <w:gridCol w:w="1702"/>
        <w:gridCol w:w="4379"/>
        <w:gridCol w:w="5105"/>
      </w:tblGrid>
      <w:tr w:rsidR="00E77B18" w:rsidRPr="00291363" w:rsidTr="00291363">
        <w:tc>
          <w:tcPr>
            <w:tcW w:w="1702" w:type="dxa"/>
          </w:tcPr>
          <w:p w:rsidR="00291363" w:rsidRDefault="00291363" w:rsidP="004E6C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1363" w:rsidRDefault="00291363" w:rsidP="004E6C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1363" w:rsidRDefault="00291363" w:rsidP="004E6C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1363" w:rsidRDefault="00291363" w:rsidP="004E6C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1363" w:rsidRDefault="00291363" w:rsidP="004E6C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1363" w:rsidRDefault="00291363" w:rsidP="004E6C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1363" w:rsidRDefault="00291363" w:rsidP="004E6C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1363" w:rsidRDefault="00291363" w:rsidP="004E6C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1363" w:rsidRDefault="00291363" w:rsidP="004E6C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1363" w:rsidRDefault="00291363" w:rsidP="004E6C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B18" w:rsidRPr="00291363" w:rsidRDefault="00E77B18" w:rsidP="004E6C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usługi</w:t>
            </w:r>
          </w:p>
        </w:tc>
        <w:tc>
          <w:tcPr>
            <w:tcW w:w="9484" w:type="dxa"/>
            <w:gridSpan w:val="2"/>
          </w:tcPr>
          <w:p w:rsidR="00041064" w:rsidRPr="00522FAD" w:rsidRDefault="004E6CA8" w:rsidP="004E6C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Mediacja </w:t>
            </w:r>
            <w:r w:rsidR="00041064" w:rsidRPr="00522FAD">
              <w:rPr>
                <w:rFonts w:ascii="Times New Roman" w:hAnsi="Times New Roman" w:cs="Times New Roman"/>
                <w:b/>
                <w:sz w:val="28"/>
                <w:szCs w:val="28"/>
              </w:rPr>
              <w:t>obejmuje:</w:t>
            </w:r>
          </w:p>
          <w:p w:rsidR="004E6CA8" w:rsidRPr="004E6CA8" w:rsidRDefault="004E6CA8" w:rsidP="004E6CA8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8">
              <w:rPr>
                <w:rFonts w:ascii="Times New Roman" w:hAnsi="Times New Roman" w:cs="Times New Roman"/>
                <w:sz w:val="24"/>
                <w:szCs w:val="24"/>
              </w:rPr>
      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      </w:r>
          </w:p>
          <w:p w:rsidR="004E6CA8" w:rsidRPr="004E6CA8" w:rsidRDefault="004E6CA8" w:rsidP="004E6CA8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8">
              <w:rPr>
                <w:rFonts w:ascii="Times New Roman" w:hAnsi="Times New Roman" w:cs="Times New Roman"/>
                <w:sz w:val="24"/>
                <w:szCs w:val="24"/>
              </w:rPr>
              <w:t>Mediacje prowadzi mediator, czyli osoba profesjonalnie przygotowana do rozwiązywania sporów, która jest niezależna, bezstronna wobec uczestników i neutralna wobec przedmiotu sporu.</w:t>
            </w:r>
          </w:p>
          <w:p w:rsidR="004E6CA8" w:rsidRPr="004E6CA8" w:rsidRDefault="004E6CA8" w:rsidP="004E6CA8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8">
              <w:rPr>
                <w:rFonts w:ascii="Times New Roman" w:hAnsi="Times New Roman" w:cs="Times New Roman"/>
                <w:sz w:val="24"/>
                <w:szCs w:val="24"/>
              </w:rPr>
              <w:t>Nieodpłatna mediacja może być prowadzona w sprawach małżeńskich, rodzinnych, sąsiedzkich, konsumenckich i w innych kwestiach spornych, w tym również w sprawach toczących się już na drodze sądowej, o ile sąd nie skierował jeszcze sprawy do mediacji sądowej.</w:t>
            </w:r>
          </w:p>
          <w:p w:rsidR="004E6CA8" w:rsidRDefault="004E6CA8" w:rsidP="004E6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8">
              <w:rPr>
                <w:rFonts w:ascii="Times New Roman" w:hAnsi="Times New Roman" w:cs="Times New Roman"/>
                <w:sz w:val="24"/>
                <w:szCs w:val="24"/>
              </w:rPr>
              <w:t xml:space="preserve">Usługa może obejmować również: </w:t>
            </w:r>
          </w:p>
          <w:p w:rsidR="004E6CA8" w:rsidRDefault="004E6CA8" w:rsidP="004E6CA8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8">
              <w:rPr>
                <w:rFonts w:ascii="Times New Roman" w:hAnsi="Times New Roman" w:cs="Times New Roman"/>
                <w:sz w:val="24"/>
                <w:szCs w:val="24"/>
              </w:rPr>
              <w:t>rozmowę informacyjną o możliwościach wykorzystania polubownych metod rozwiązywania sporów.</w:t>
            </w:r>
          </w:p>
          <w:p w:rsidR="004E6CA8" w:rsidRDefault="004E6CA8" w:rsidP="004E6CA8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8">
              <w:rPr>
                <w:rFonts w:ascii="Times New Roman" w:hAnsi="Times New Roman" w:cs="Times New Roman"/>
                <w:sz w:val="24"/>
                <w:szCs w:val="24"/>
              </w:rPr>
              <w:t>przygotowanie projektu umowy o mediacje lub wniosku o mediacje, który osoba inicjująca mediację wystosuje do drugiej strony sporu.</w:t>
            </w:r>
          </w:p>
          <w:p w:rsidR="00E77B18" w:rsidRPr="004E6CA8" w:rsidRDefault="004E6CA8" w:rsidP="004E6CA8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8">
              <w:rPr>
                <w:rFonts w:ascii="Times New Roman" w:hAnsi="Times New Roman" w:cs="Times New Roman"/>
                <w:sz w:val="24"/>
                <w:szCs w:val="24"/>
              </w:rPr>
              <w:t>Nieodpłatna mediacja nie może być prowadzona w sprawach formalnie skierowanych do mediacji (przez sąd albo inny organ), a także w sprawach, gdzie zachodzi podejrzenie przemocy w relacji stron.</w:t>
            </w:r>
          </w:p>
        </w:tc>
      </w:tr>
      <w:tr w:rsidR="00E77B18" w:rsidRPr="00291363" w:rsidTr="00291363">
        <w:tc>
          <w:tcPr>
            <w:tcW w:w="1702" w:type="dxa"/>
          </w:tcPr>
          <w:p w:rsidR="00291363" w:rsidRDefault="00291363" w:rsidP="004E6C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B18" w:rsidRPr="00291363" w:rsidRDefault="00E77B18" w:rsidP="004E6C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Kto może skorzystać</w:t>
            </w:r>
          </w:p>
        </w:tc>
        <w:tc>
          <w:tcPr>
            <w:tcW w:w="9484" w:type="dxa"/>
            <w:gridSpan w:val="2"/>
          </w:tcPr>
          <w:p w:rsidR="004E6CA8" w:rsidRDefault="004E6CA8" w:rsidP="004E6CA8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8">
              <w:rPr>
                <w:rFonts w:ascii="Times New Roman" w:hAnsi="Times New Roman" w:cs="Times New Roman"/>
                <w:sz w:val="24"/>
                <w:szCs w:val="24"/>
              </w:rPr>
              <w:t xml:space="preserve">Uprawniona do zainicjowania takiej darmowej mediacji jest każda osoba, której nie stać na odpłatną pomoc prawną i która złoży stosowne oświadczenie w tej sprawie. Druga strona sporu, zapraszana do mediacji przez osobę uprawnioną, nie musi spełniać tych warunków. </w:t>
            </w:r>
          </w:p>
          <w:p w:rsidR="00E77B18" w:rsidRPr="004E6CA8" w:rsidRDefault="004E6CA8" w:rsidP="004E6CA8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8">
              <w:rPr>
                <w:rFonts w:ascii="Times New Roman" w:hAnsi="Times New Roman" w:cs="Times New Roman"/>
                <w:sz w:val="24"/>
                <w:szCs w:val="24"/>
              </w:rPr>
              <w:t>Może to być także osoba prawna np.  firma, instytucja, spółdzielnia, wspólnota mieszkaniowa,</w:t>
            </w:r>
          </w:p>
        </w:tc>
      </w:tr>
      <w:tr w:rsidR="00E77B18" w:rsidRPr="00291363" w:rsidTr="00291363">
        <w:tc>
          <w:tcPr>
            <w:tcW w:w="1702" w:type="dxa"/>
          </w:tcPr>
          <w:p w:rsidR="00E77B18" w:rsidRPr="00291363" w:rsidRDefault="00E77B18" w:rsidP="004E6C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zapisu</w:t>
            </w:r>
          </w:p>
        </w:tc>
        <w:tc>
          <w:tcPr>
            <w:tcW w:w="9484" w:type="dxa"/>
            <w:gridSpan w:val="2"/>
          </w:tcPr>
          <w:p w:rsidR="00E77B18" w:rsidRPr="00291363" w:rsidRDefault="0067272F" w:rsidP="004E6C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63">
              <w:rPr>
                <w:rFonts w:ascii="Times New Roman" w:eastAsia="Times New Roman" w:hAnsi="Times New Roman" w:cs="Times New Roman"/>
                <w:sz w:val="24"/>
                <w:szCs w:val="24"/>
              </w:rPr>
              <w:t>Termin wizyty ustalany jest telefonicznie pod nr</w:t>
            </w:r>
            <w:r w:rsidR="00291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34 311 31 20</w:t>
            </w:r>
            <w:r w:rsidR="000B4DD4">
              <w:rPr>
                <w:rStyle w:val="Odwoanieprzypisudolnego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E77B18" w:rsidRPr="00291363" w:rsidTr="00291363">
        <w:tc>
          <w:tcPr>
            <w:tcW w:w="1702" w:type="dxa"/>
          </w:tcPr>
          <w:p w:rsidR="00E77B18" w:rsidRPr="00291363" w:rsidRDefault="009A4F3C" w:rsidP="00291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Inne informacje</w:t>
            </w:r>
          </w:p>
        </w:tc>
        <w:tc>
          <w:tcPr>
            <w:tcW w:w="9484" w:type="dxa"/>
            <w:gridSpan w:val="2"/>
          </w:tcPr>
          <w:p w:rsidR="0067272F" w:rsidRPr="00291363" w:rsidRDefault="0067272F" w:rsidP="002913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63">
              <w:rPr>
                <w:rFonts w:ascii="Times New Roman" w:eastAsia="Times New Roman" w:hAnsi="Times New Roman" w:cs="Times New Roman"/>
                <w:sz w:val="24"/>
                <w:szCs w:val="24"/>
              </w:rPr>
              <w:t>Porady co do zasady udzielane są podczas o</w:t>
            </w:r>
            <w:r w:rsidR="00291363">
              <w:rPr>
                <w:rFonts w:ascii="Times New Roman" w:eastAsia="Times New Roman" w:hAnsi="Times New Roman" w:cs="Times New Roman"/>
                <w:sz w:val="24"/>
                <w:szCs w:val="24"/>
              </w:rPr>
              <w:t>sobistej wizyty w punkcie porad</w:t>
            </w:r>
            <w:r w:rsidRPr="00291363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="002913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7B18" w:rsidRPr="00291363" w:rsidRDefault="00E77B18" w:rsidP="002913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064" w:rsidRPr="00291363" w:rsidTr="00291363">
        <w:tc>
          <w:tcPr>
            <w:tcW w:w="1702" w:type="dxa"/>
            <w:vMerge w:val="restart"/>
          </w:tcPr>
          <w:p w:rsidR="00291363" w:rsidRDefault="00291363" w:rsidP="00291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1363" w:rsidRDefault="00291363" w:rsidP="00291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1064" w:rsidRPr="00291363" w:rsidRDefault="00041064" w:rsidP="00291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Jednostka prowadząca</w:t>
            </w:r>
          </w:p>
        </w:tc>
        <w:tc>
          <w:tcPr>
            <w:tcW w:w="9484" w:type="dxa"/>
            <w:gridSpan w:val="2"/>
          </w:tcPr>
          <w:p w:rsidR="00041064" w:rsidRPr="00291363" w:rsidRDefault="00041064" w:rsidP="00291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Powiat Pajęczański ul. Kościuszki 76, 98-330 Pajęczno</w:t>
            </w:r>
          </w:p>
        </w:tc>
      </w:tr>
      <w:tr w:rsidR="00041064" w:rsidRPr="00291363" w:rsidTr="00291363">
        <w:tc>
          <w:tcPr>
            <w:tcW w:w="1702" w:type="dxa"/>
            <w:vMerge/>
          </w:tcPr>
          <w:p w:rsidR="00041064" w:rsidRPr="00291363" w:rsidRDefault="00041064" w:rsidP="002913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041064" w:rsidRPr="00CA54DF" w:rsidRDefault="00041064" w:rsidP="00522F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Punkt 1</w:t>
            </w:r>
          </w:p>
          <w:p w:rsidR="00041064" w:rsidRPr="00CA54DF" w:rsidRDefault="00041064" w:rsidP="00522F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Nieodpłatnej Pomocy  Prawnej</w:t>
            </w:r>
          </w:p>
          <w:p w:rsidR="00291363" w:rsidRPr="00412DFC" w:rsidRDefault="00291363" w:rsidP="00522F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363" w:rsidRPr="00412DFC" w:rsidRDefault="00291363" w:rsidP="00522F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4B8" w:rsidRPr="00412DFC" w:rsidRDefault="001804B8" w:rsidP="0018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4B8" w:rsidRPr="00412DFC" w:rsidRDefault="00041064" w:rsidP="0018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Starostwo Powiatowe w Pajęcznie </w:t>
            </w:r>
            <w:r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ul. Kościuszki 76</w:t>
            </w:r>
            <w:hyperlink r:id="rId9" w:tooltip="Pokaż na mapie RSIP:  Rzeczna 8" w:history="1"/>
            <w:r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98-330 Pajęczno</w:t>
            </w:r>
            <w:r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12DFC" w:rsidRDefault="00041064" w:rsidP="00412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Harmonogram pracy:</w:t>
            </w:r>
            <w:r w:rsidR="00D26CDC" w:rsidRPr="0041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412DFC"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Poniedziałek:</w:t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7.30-11.3</w:t>
            </w:r>
            <w:r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16DA3"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radca prawny</w:t>
            </w:r>
            <w:r w:rsidR="00916DA3"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Wtorek: 11.45-15.45</w:t>
            </w:r>
            <w:r w:rsidR="00916DA3"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16DA3"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CDC"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adwokat</w:t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/mediator</w:t>
            </w:r>
            <w:r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Środa</w:t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: 7.30-11.3</w:t>
            </w:r>
            <w:r w:rsidR="004E6CA8"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16DA3"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4E6CA8"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adwokat/radca prawny</w:t>
            </w:r>
          </w:p>
          <w:p w:rsidR="00041064" w:rsidRPr="00412DFC" w:rsidRDefault="003809E1" w:rsidP="00412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Czwartek: 7</w:t>
            </w:r>
            <w:r w:rsidR="00D26CDC"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.30-11.3</w:t>
            </w:r>
            <w:r w:rsidR="00041064"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16DA3"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041064"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CDC"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radca prawny</w:t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/mediator</w:t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Piątek: 11.45-15.45</w:t>
            </w:r>
            <w:r w:rsidR="00916DA3"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adwokat</w:t>
            </w:r>
            <w:r w:rsidR="00041064" w:rsidRP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5" w:type="dxa"/>
          </w:tcPr>
          <w:p w:rsidR="00041064" w:rsidRPr="00291363" w:rsidRDefault="00041064" w:rsidP="00522F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Punkt 2</w:t>
            </w:r>
          </w:p>
          <w:p w:rsidR="00041064" w:rsidRPr="00291363" w:rsidRDefault="00041064" w:rsidP="00522F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Nieodpłatnej Pomocy Prawnej                           oraz świadczenia nieodpłatnego poradnictwa obywatelskiego i edukacji prawnej</w:t>
            </w:r>
          </w:p>
          <w:p w:rsidR="00E37546" w:rsidRDefault="00E37546" w:rsidP="0018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4B8" w:rsidRDefault="00E37546" w:rsidP="0018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Starostwo Powiatowe w Pajęcznie </w:t>
            </w:r>
            <w:r w:rsidRPr="002913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ul. Kościuszki 76</w:t>
            </w:r>
            <w:hyperlink r:id="rId10" w:tooltip="Pokaż na mapie RSIP:  Rzeczna 8" w:history="1"/>
            <w:r w:rsidRPr="002913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98-330 Pajęczno</w:t>
            </w:r>
          </w:p>
          <w:p w:rsidR="001804B8" w:rsidRDefault="001804B8" w:rsidP="001804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2DFC" w:rsidRDefault="00412DFC" w:rsidP="001804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1064" w:rsidRPr="00291363" w:rsidRDefault="00041064" w:rsidP="00D84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Harmonogram pracy:</w:t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Poniedziałek: 11.45-15.45 - adwokat </w:t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Wtorek: 7.30-11.3</w:t>
            </w:r>
            <w:r w:rsidRPr="00291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– adwokat</w:t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Środa: 11.45-15.45 – adwokat/mediator</w:t>
            </w:r>
            <w:r w:rsidRPr="002913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Czwartek</w:t>
            </w:r>
            <w:r w:rsidR="0041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1</w:t>
            </w:r>
            <w:r w:rsidR="00D84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  <w:r w:rsidR="0041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.45-15.45</w:t>
            </w:r>
            <w:r w:rsidR="009B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radca pra</w:t>
            </w:r>
            <w:r w:rsidR="0041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wny/doradca obywatelski</w:t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Piątek: 7.30-11.3</w:t>
            </w:r>
            <w:r w:rsidRPr="002913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B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radca prawny</w:t>
            </w:r>
            <w:r w:rsidR="00412DFC">
              <w:rPr>
                <w:rFonts w:ascii="Times New Roman" w:eastAsia="Times New Roman" w:hAnsi="Times New Roman" w:cs="Times New Roman"/>
                <w:sz w:val="24"/>
                <w:szCs w:val="24"/>
              </w:rPr>
              <w:t>/doradca obywatelski</w:t>
            </w:r>
            <w:r w:rsidRPr="002913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77B18" w:rsidRPr="00291363" w:rsidRDefault="00E77B18" w:rsidP="00291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7B18" w:rsidRPr="00291363" w:rsidSect="001804B8">
      <w:pgSz w:w="11906" w:h="16838"/>
      <w:pgMar w:top="426" w:right="282" w:bottom="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3A" w:rsidRDefault="00053C3A" w:rsidP="0067272F">
      <w:pPr>
        <w:spacing w:after="0" w:line="240" w:lineRule="auto"/>
      </w:pPr>
      <w:r>
        <w:separator/>
      </w:r>
    </w:p>
  </w:endnote>
  <w:endnote w:type="continuationSeparator" w:id="0">
    <w:p w:rsidR="00053C3A" w:rsidRDefault="00053C3A" w:rsidP="0067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3A" w:rsidRDefault="00053C3A" w:rsidP="0067272F">
      <w:pPr>
        <w:spacing w:after="0" w:line="240" w:lineRule="auto"/>
      </w:pPr>
      <w:r>
        <w:separator/>
      </w:r>
    </w:p>
  </w:footnote>
  <w:footnote w:type="continuationSeparator" w:id="0">
    <w:p w:rsidR="00053C3A" w:rsidRDefault="00053C3A" w:rsidP="0067272F">
      <w:pPr>
        <w:spacing w:after="0" w:line="240" w:lineRule="auto"/>
      </w:pPr>
      <w:r>
        <w:continuationSeparator/>
      </w:r>
    </w:p>
  </w:footnote>
  <w:footnote w:id="1">
    <w:p w:rsidR="000B4DD4" w:rsidRPr="000B4DD4" w:rsidRDefault="000B4DD4" w:rsidP="000B4D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4DD4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/>
      </w:r>
      <w:r w:rsidRPr="000B4DD4">
        <w:rPr>
          <w:rFonts w:ascii="Times New Roman" w:hAnsi="Times New Roman" w:cs="Times New Roman"/>
          <w:b/>
          <w:sz w:val="20"/>
          <w:szCs w:val="20"/>
        </w:rPr>
        <w:t xml:space="preserve"> Z ważnych powodów dopuszcza się ustalenie innej kolejności udzielania </w:t>
      </w:r>
      <w:r w:rsidRPr="000B4DD4">
        <w:rPr>
          <w:rStyle w:val="Uwydatnienie"/>
          <w:rFonts w:ascii="Times New Roman" w:hAnsi="Times New Roman" w:cs="Times New Roman"/>
          <w:b/>
          <w:sz w:val="20"/>
          <w:szCs w:val="20"/>
        </w:rPr>
        <w:t>nieodpłatnej pomocy</w:t>
      </w:r>
      <w:r w:rsidRPr="000B4DD4">
        <w:rPr>
          <w:rFonts w:ascii="Times New Roman" w:hAnsi="Times New Roman" w:cs="Times New Roman"/>
          <w:b/>
          <w:sz w:val="20"/>
          <w:szCs w:val="20"/>
        </w:rPr>
        <w:t xml:space="preserve"> prawnej lub świadczenia nieodpłatnego poradnictwa obywatelskiego. Kobiecie, która jest w ciąży, udzielanie </w:t>
      </w:r>
      <w:r w:rsidRPr="000B4DD4">
        <w:rPr>
          <w:rStyle w:val="Uwydatnienie"/>
          <w:rFonts w:ascii="Times New Roman" w:hAnsi="Times New Roman" w:cs="Times New Roman"/>
          <w:b/>
          <w:sz w:val="20"/>
          <w:szCs w:val="20"/>
        </w:rPr>
        <w:t>nieodpłatnej pomocy</w:t>
      </w:r>
      <w:r w:rsidRPr="000B4DD4">
        <w:rPr>
          <w:rFonts w:ascii="Times New Roman" w:hAnsi="Times New Roman" w:cs="Times New Roman"/>
          <w:b/>
          <w:sz w:val="20"/>
          <w:szCs w:val="20"/>
        </w:rPr>
        <w:t xml:space="preserve"> prawnej lub świadczenie nieodpłatnego poradnictwa obywatelskiego odbywa się poza kolejnością.</w:t>
      </w:r>
    </w:p>
  </w:footnote>
  <w:footnote w:id="2">
    <w:p w:rsidR="000B4DD4" w:rsidRPr="000B4DD4" w:rsidRDefault="0067272F" w:rsidP="006727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4DD4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/>
      </w:r>
      <w:r w:rsidRPr="000B4DD4">
        <w:rPr>
          <w:rFonts w:ascii="Times New Roman" w:hAnsi="Times New Roman" w:cs="Times New Roman"/>
          <w:b/>
          <w:sz w:val="20"/>
          <w:szCs w:val="20"/>
        </w:rPr>
        <w:t xml:space="preserve"> Osobom ze znaczną niepełnosprawnością ruchową, które nie mogą stawić się w punkcie osobiście, oraz osobom doświadczającym trudności w komunikowaniu się, o których mowa w ustawie z dnia 19 sierpnia 2011 r. o języku migowym i innych środkach komun</w:t>
      </w:r>
      <w:r w:rsidR="004C286B">
        <w:rPr>
          <w:rFonts w:ascii="Times New Roman" w:hAnsi="Times New Roman" w:cs="Times New Roman"/>
          <w:b/>
          <w:sz w:val="20"/>
          <w:szCs w:val="20"/>
        </w:rPr>
        <w:t>ikowania się (</w:t>
      </w:r>
      <w:proofErr w:type="spellStart"/>
      <w:r w:rsidR="004C286B">
        <w:rPr>
          <w:rFonts w:ascii="Times New Roman" w:hAnsi="Times New Roman" w:cs="Times New Roman"/>
          <w:b/>
          <w:sz w:val="20"/>
          <w:szCs w:val="20"/>
        </w:rPr>
        <w:t>t.j</w:t>
      </w:r>
      <w:proofErr w:type="spellEnd"/>
      <w:r w:rsidR="004C286B">
        <w:rPr>
          <w:rFonts w:ascii="Times New Roman" w:hAnsi="Times New Roman" w:cs="Times New Roman"/>
          <w:b/>
          <w:sz w:val="20"/>
          <w:szCs w:val="20"/>
        </w:rPr>
        <w:t>. Dz. U. z 2023 r. poz. 20</w:t>
      </w:r>
      <w:r w:rsidRPr="000B4DD4">
        <w:rPr>
          <w:rFonts w:ascii="Times New Roman" w:hAnsi="Times New Roman" w:cs="Times New Roman"/>
          <w:b/>
          <w:sz w:val="20"/>
          <w:szCs w:val="20"/>
        </w:rPr>
        <w:t>), może być udzielana nieodpłatna pomoc prawna także poza punktem albo za pośrednictwem środków porozumiewania się na odległość.</w:t>
      </w:r>
    </w:p>
    <w:p w:rsidR="000B4DD4" w:rsidRPr="000B4DD4" w:rsidRDefault="004C286B" w:rsidP="006727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Budynek, w którym znajdują</w:t>
      </w:r>
      <w:r w:rsidR="000B4DD4" w:rsidRPr="000B4DD4">
        <w:rPr>
          <w:rFonts w:ascii="Times New Roman" w:eastAsiaTheme="minorHAnsi" w:hAnsi="Times New Roman" w:cs="Times New Roman"/>
          <w:b/>
          <w:sz w:val="20"/>
          <w:szCs w:val="20"/>
        </w:rPr>
        <w:t xml:space="preserve"> się punkty nieodpłatnej pomocy prawnej  i nieodpłatnego poradnictwa obywatelskiego są przystosowane dla osób niepełnosprawnych tj. posiadają podjazdy  i windy, a dodatkowo lokale, w którym udzielane są porady znajdują się na parterze.</w:t>
      </w:r>
    </w:p>
    <w:p w:rsidR="0067272F" w:rsidRDefault="0067272F">
      <w:pPr>
        <w:pStyle w:val="Tekstprzypisudolnego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279C44A0"/>
    <w:multiLevelType w:val="hybridMultilevel"/>
    <w:tmpl w:val="CC08FD88"/>
    <w:lvl w:ilvl="0" w:tplc="F67EE77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600E7"/>
    <w:multiLevelType w:val="hybridMultilevel"/>
    <w:tmpl w:val="77AEBDA4"/>
    <w:lvl w:ilvl="0" w:tplc="F65EF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86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27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AE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4E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D21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B26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C8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C43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2355D1"/>
    <w:multiLevelType w:val="hybridMultilevel"/>
    <w:tmpl w:val="06DA3DA2"/>
    <w:lvl w:ilvl="0" w:tplc="F67EE77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86CF4"/>
    <w:multiLevelType w:val="hybridMultilevel"/>
    <w:tmpl w:val="539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460AF1"/>
    <w:multiLevelType w:val="hybridMultilevel"/>
    <w:tmpl w:val="C6BA52AC"/>
    <w:lvl w:ilvl="0" w:tplc="FA9CB98A">
      <w:start w:val="1"/>
      <w:numFmt w:val="bullet"/>
      <w:lvlText w:val="•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841A8238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05CCBD24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8C74C1B0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EEB42A22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E3200330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A6186C1C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F9CC9BBE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2F44B09A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6E"/>
    <w:rsid w:val="00041064"/>
    <w:rsid w:val="00053C3A"/>
    <w:rsid w:val="000726FD"/>
    <w:rsid w:val="000B3AF2"/>
    <w:rsid w:val="000B4DD4"/>
    <w:rsid w:val="000B63F9"/>
    <w:rsid w:val="000D61E7"/>
    <w:rsid w:val="00170676"/>
    <w:rsid w:val="001804B8"/>
    <w:rsid w:val="00291363"/>
    <w:rsid w:val="002A4E1B"/>
    <w:rsid w:val="003809E1"/>
    <w:rsid w:val="00412DFC"/>
    <w:rsid w:val="004A308E"/>
    <w:rsid w:val="004C286B"/>
    <w:rsid w:val="004E6CA8"/>
    <w:rsid w:val="00522FAD"/>
    <w:rsid w:val="0067272F"/>
    <w:rsid w:val="00732077"/>
    <w:rsid w:val="00766C19"/>
    <w:rsid w:val="00877B3F"/>
    <w:rsid w:val="00910DC3"/>
    <w:rsid w:val="00916DA3"/>
    <w:rsid w:val="009A4F3C"/>
    <w:rsid w:val="009B0D64"/>
    <w:rsid w:val="009C32D9"/>
    <w:rsid w:val="00B8079C"/>
    <w:rsid w:val="00C17112"/>
    <w:rsid w:val="00CA54DF"/>
    <w:rsid w:val="00CD6ABA"/>
    <w:rsid w:val="00D26CDC"/>
    <w:rsid w:val="00D84F99"/>
    <w:rsid w:val="00D934C7"/>
    <w:rsid w:val="00E37546"/>
    <w:rsid w:val="00E77B18"/>
    <w:rsid w:val="00E85663"/>
    <w:rsid w:val="00F42808"/>
    <w:rsid w:val="00F7206E"/>
    <w:rsid w:val="00F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0EFC-BD31-4D74-A6E8-08DF67C3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F9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E7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72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136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B4DD4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C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CA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CA8"/>
    <w:pPr>
      <w:spacing w:after="200"/>
    </w:pPr>
    <w:rPr>
      <w:rFonts w:cs="Times New Roman"/>
      <w:b/>
      <w:bCs/>
      <w:color w:val="auto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CA8"/>
    <w:rPr>
      <w:rFonts w:ascii="Calibri" w:eastAsia="Calibri" w:hAnsi="Calibri" w:cs="Times New Roman"/>
      <w:b/>
      <w:bCs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sip.rybnik.eu/Mapa/fusion/templates/mapguide/preview/indexnolegend.html?ApplicationDefinition=Library%3a%2f%2fwwwRSIP%2fLayouts%2fwwwRSIP.ApplicationDefinition&amp;amp;locale=pl&amp;amp;extent=%206538453.1900000,%205550790.0480000,%206538553.1900000,%205550890.0480000&amp;amp;showlayers=G_002_PUNKT_ADRESOWY,G_046_BUDYNKI&amp;amp;hidelayers=&amp;amp;showgroups=&amp;amp;hidegroups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ip.rybnik.eu/Mapa/fusion/templates/mapguide/preview/indexnolegend.html?ApplicationDefinition=Library%3a%2f%2fwwwRSIP%2fLayouts%2fwwwRSIP.ApplicationDefinition&amp;amp;locale=pl&amp;amp;extent=%206538453.1900000,%205550790.0480000,%206538553.1900000,%205550890.0480000&amp;amp;showlayers=G_002_PUNKT_ADRESOWY,G_046_BUDYNKI&amp;amp;hidelayers=&amp;amp;showgroups=&amp;amp;hidegroups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7F65-1D27-46DD-B5FD-7BC8DC9C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CZÄŸÅıÄƒ 1.jpg</vt:lpstr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CZÄŸÅıÄƒ 1.jpg</dc:title>
  <dc:subject/>
  <dc:creator>Dominik</dc:creator>
  <cp:keywords/>
  <cp:lastModifiedBy>Patrycja</cp:lastModifiedBy>
  <cp:revision>13</cp:revision>
  <cp:lastPrinted>2019-04-05T07:00:00Z</cp:lastPrinted>
  <dcterms:created xsi:type="dcterms:W3CDTF">2021-01-04T08:18:00Z</dcterms:created>
  <dcterms:modified xsi:type="dcterms:W3CDTF">2023-01-12T08:34:00Z</dcterms:modified>
</cp:coreProperties>
</file>